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AB" w:rsidRPr="0006748B" w:rsidRDefault="000A64AB" w:rsidP="000A64AB">
      <w:pPr>
        <w:pStyle w:val="a4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2F48A3"/>
          <w:sz w:val="18"/>
          <w:szCs w:val="18"/>
          <w:u w:val="single"/>
          <w:bdr w:val="none" w:sz="0" w:space="0" w:color="auto" w:frame="1"/>
        </w:rPr>
      </w:pPr>
      <w:r>
        <w:rPr>
          <w:rStyle w:val="a3"/>
          <w:rFonts w:ascii="Verdana" w:hAnsi="Verdana"/>
          <w:color w:val="2F48A3"/>
          <w:sz w:val="18"/>
          <w:szCs w:val="18"/>
          <w:bdr w:val="none" w:sz="0" w:space="0" w:color="auto" w:frame="1"/>
        </w:rPr>
        <w:t>Декларации о конфликте интересов при назначении на новую должность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127A" w:rsidRPr="00960514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0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2</w:t>
      </w:r>
    </w:p>
    <w:p w:rsidR="0044381C" w:rsidRPr="00960514" w:rsidRDefault="0044381C" w:rsidP="004438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05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</w:t>
      </w:r>
    </w:p>
    <w:p w:rsidR="00960514" w:rsidRPr="00960514" w:rsidRDefault="0044381C" w:rsidP="004438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05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приказа АУ «Югорский центр </w:t>
      </w:r>
    </w:p>
    <w:p w:rsidR="0044381C" w:rsidRPr="00960514" w:rsidRDefault="0044381C" w:rsidP="004438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0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 патологии»</w:t>
      </w:r>
    </w:p>
    <w:p w:rsidR="0044381C" w:rsidRPr="00960514" w:rsidRDefault="0044381C" w:rsidP="004438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60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06.06.2024 № 278-пр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(ФИО лица, ответственного</w:t>
      </w:r>
      <w:proofErr w:type="gramEnd"/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 профилактику и противодействие коррупции)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(ФИО работника, заполнившего</w:t>
      </w:r>
      <w:proofErr w:type="gramEnd"/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декларацию, должность)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Декларация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конфликте интересов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 назначении на новую должность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Настоящая Декларация содержит два раздела. Первый раздел заполняется работником (лицом, назначенным на новую должность). Второй раздел заполняется работником Учреждения, назначенным приказом главного врача ответственным за профилактику и противодействие коррупции.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 (лицо, </w:t>
      </w:r>
      <w:r w:rsidR="00FD50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назначенное на новую должность</w:t>
      </w: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лицом, ответственным за профилактику и противодействие коррупции.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заполнением настоящей декларации я ознакомился с Кодексом этики и служебного поведения работников, Антикоррупционной политикой, Положением о конфликте интересов.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 работника</w:t>
      </w:r>
      <w:proofErr w:type="gramEnd"/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4343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лица, назначенного на новую должность)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Все поставленные вопросы распространяются не только на Вас, но и на Ваших супруг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gramEnd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у), родителей (в том числе приемных), детей  (в том числе приемных), родных братьев и сестер.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Понятие «родственники», используемое в Декларации, включает таких Ваших родственников: супру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г(</w:t>
      </w:r>
      <w:proofErr w:type="gramEnd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а), родители (в том числе приемные), дети (в том числе приемные), родные братья и сестры).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1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Внешние интересы или активы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активах Учреждения?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В другой компании или организации, находящейся в деловых отношениях с Учреждением (контрагенте, подрядчике, консультанте, клиенте и т.п.)?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В компании или организации, которая может быть заинтересована или ищет возможность построить деловые отношения с Учреждением или ведет с ней переговоры?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В деятельности компании или организации-конкуренте или физическом лице-конкуренте Учреждения?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В компании или организации, выступающей стороной в судебном или арбитражном разбирательстве с Учреждением?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положительного ответа на вопрос необходимо указать, информировали ли Вы ранее об этом должностное лицо Учреждения, ответственное за профилактику и противодействие коррупции?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В компании или организации, находящейся в деловых отношениях с Учреждением?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В</w:t>
      </w:r>
      <w:r w:rsidRPr="00064343">
        <w:t xml:space="preserve"> </w:t>
      </w: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компании или организации, которая ищет возможность построить деловые отношения с Учреждением или ведет с ней переговоры?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В компании или организации-конкуренте Учреждения?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В компании или организации, выступающей или предполагающей выступить стороной в судебном или арбитражном разбирательстве с Учреждением?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Участвуете ли Вы в настоящее время в какой-либо иной деятельности, кроме описанной выше, которая конкурирует с интересами Учреждения в любой форме, включая, 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</w:t>
      </w:r>
      <w:proofErr w:type="gramEnd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II. Личные интересы и честное ведение бизнеса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Участвовали ли Вы в какой-либо сделке от лица Учреждения (как лицо, принимающее решение, ответственное за выполнение договора/ контракта, утверждающее приемку выполненной работы, оформление, или утверждение платежных документов и </w:t>
      </w: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т.п.), в которой Вы имели финансовый интерес в контрагенте? ________</w:t>
      </w:r>
      <w:proofErr w:type="gramEnd"/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End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сделки с Учреждением?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услуги, оказанные Учреждению, который в сложившихся рыночных условиях превышает размер вознаграждения, обоснованно причитающегося за услуги, фактически полученные Учреждением?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III. Взаимоотношения с государственными служащими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Учреждения? ________</w:t>
      </w:r>
      <w:proofErr w:type="gramEnd"/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IV. Инсайдерская информация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Раскрывали ли Вы в своих личных, в том числе финансовых, интересах какому-либо лицу, компании или организации какую-либо конфиденциальную информацию (планы, программы, финансовые данные, формулы, технологии и т.п.), принадлежащую Учреждению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V. Ресурсы Учреждения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являющихся собственностью Учреждения?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VI. Равные права работников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Работают ли члены Вашей семьи или близкие родственники в Учреждении? 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под Вашим прямым руководством?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Работает ли в Учреждении члены Вашей семьи или близкие родственники </w:t>
      </w:r>
      <w:r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(родственники по прямой восходящей и нисходящей линии (родители и дети, дедушка, бабушка и внуки), полнородные и </w:t>
      </w:r>
      <w:proofErr w:type="spellStart"/>
      <w:r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06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(имеющими общих отца или мать) братья и сестры) </w:t>
      </w: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должности, которая позволяет оказывать влияние на оценку эффективности Вашей работы, карьерное продвижение, осуществлять контроль выполнения трудовых обязанностей? ________</w:t>
      </w:r>
      <w:proofErr w:type="gramEnd"/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Оказывали ли Вы протекцию членам Вашей семьи или близким родственникам при приеме их на работу в Учреждение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Работают ли в Учреждении лица, перед которыми Вы или Ваши родственники имеют имущественные обязательства?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VII. Подарки и деловое гостеприимство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 Нарушали ли Вы правила обмена деловыми подарками и знаками делового гостеприимства?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VIII. Другие вопросы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положительного ответа на любой из вопросов </w:t>
      </w:r>
      <w:hyperlink w:anchor="Par138" w:tooltip="I. Внешние интересы или активы" w:history="1">
        <w:r w:rsidRPr="0006434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разделов I</w:t>
        </w:r>
      </w:hyperlink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w:anchor="Par185" w:tooltip="VIII. Другие вопросы" w:history="1">
        <w:r w:rsidRPr="0006434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VIII</w:t>
        </w:r>
      </w:hyperlink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 изложить подробную информацию для всестороннего рассмотрения оценки обстоятельств.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подтверждаю, что данная декларация заполнена мною добровольно и с моего согласия,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полностью)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2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полнота изложенной в Декларации информации мною проверена: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CC127A" w:rsidRPr="00064343" w:rsidRDefault="00CC127A" w:rsidP="00CC1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4343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(Ф.И.О, подпись лица, ответственного за проверку)</w:t>
      </w:r>
    </w:p>
    <w:p w:rsidR="00CC127A" w:rsidRPr="00064343" w:rsidRDefault="00CC127A" w:rsidP="00CC12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CC127A" w:rsidRPr="00064343" w:rsidTr="00765B1C">
        <w:trPr>
          <w:trHeight w:val="840"/>
        </w:trPr>
        <w:tc>
          <w:tcPr>
            <w:tcW w:w="7157" w:type="dxa"/>
            <w:vAlign w:val="center"/>
          </w:tcPr>
          <w:p w:rsidR="00CC127A" w:rsidRPr="00064343" w:rsidRDefault="00CC127A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CC127A" w:rsidRPr="00064343" w:rsidRDefault="00CC127A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27A" w:rsidRPr="00064343" w:rsidTr="00765B1C">
        <w:trPr>
          <w:trHeight w:val="786"/>
        </w:trPr>
        <w:tc>
          <w:tcPr>
            <w:tcW w:w="7157" w:type="dxa"/>
            <w:vAlign w:val="center"/>
          </w:tcPr>
          <w:p w:rsidR="00CC127A" w:rsidRPr="00064343" w:rsidRDefault="00CC127A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27A" w:rsidRPr="00064343" w:rsidRDefault="00CC127A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27A" w:rsidRPr="00064343" w:rsidRDefault="00CC127A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(указать, что именно)</w:t>
            </w:r>
          </w:p>
        </w:tc>
        <w:tc>
          <w:tcPr>
            <w:tcW w:w="2307" w:type="dxa"/>
            <w:vAlign w:val="center"/>
          </w:tcPr>
          <w:p w:rsidR="00CC127A" w:rsidRPr="00064343" w:rsidRDefault="00CC127A" w:rsidP="0076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23CE" w:rsidRDefault="00E823CE"/>
    <w:sectPr w:rsidR="00E8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E7"/>
    <w:rsid w:val="000906DA"/>
    <w:rsid w:val="000A64AB"/>
    <w:rsid w:val="0020719C"/>
    <w:rsid w:val="0044381C"/>
    <w:rsid w:val="008052E7"/>
    <w:rsid w:val="00960514"/>
    <w:rsid w:val="00AD62CB"/>
    <w:rsid w:val="00CC127A"/>
    <w:rsid w:val="00DA3A1E"/>
    <w:rsid w:val="00E823CE"/>
    <w:rsid w:val="00EA011D"/>
    <w:rsid w:val="00FD504D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4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4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1524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6</cp:revision>
  <dcterms:created xsi:type="dcterms:W3CDTF">2024-08-30T05:23:00Z</dcterms:created>
  <dcterms:modified xsi:type="dcterms:W3CDTF">2024-10-31T04:51:00Z</dcterms:modified>
</cp:coreProperties>
</file>